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893"/>
        <w:gridCol w:w="1582"/>
        <w:gridCol w:w="1404"/>
        <w:gridCol w:w="1985"/>
        <w:gridCol w:w="1964"/>
        <w:gridCol w:w="1225"/>
        <w:gridCol w:w="1574"/>
        <w:gridCol w:w="56"/>
        <w:gridCol w:w="1809"/>
      </w:tblGrid>
      <w:tr w:rsidR="00662065">
        <w:trPr>
          <w:trHeight w:val="1320"/>
        </w:trPr>
        <w:tc>
          <w:tcPr>
            <w:tcW w:w="14142" w:type="dxa"/>
            <w:gridSpan w:val="10"/>
            <w:shd w:val="clear" w:color="auto" w:fill="auto"/>
            <w:vAlign w:val="bottom"/>
          </w:tcPr>
          <w:p w:rsidR="00662065" w:rsidRDefault="005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anchor distT="0" distB="9525" distL="114300" distR="114300" simplePos="0" relativeHeight="2" behindDoc="0" locked="0" layoutInCell="1" allowOverlap="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-709295</wp:posOffset>
                  </wp:positionV>
                  <wp:extent cx="5419725" cy="695325"/>
                  <wp:effectExtent l="0" t="0" r="0" b="0"/>
                  <wp:wrapNone/>
                  <wp:docPr id="1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2065" w:rsidRDefault="0066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2065">
        <w:trPr>
          <w:trHeight w:val="735"/>
        </w:trPr>
        <w:tc>
          <w:tcPr>
            <w:tcW w:w="14142" w:type="dxa"/>
            <w:gridSpan w:val="10"/>
            <w:shd w:val="clear" w:color="auto" w:fill="auto"/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SZCZEGÓŁOWY HARMONOGRAM UDZIELANIA WSPARCIA / DZIAŁAŃ W PROJEKCIE</w:t>
            </w:r>
          </w:p>
        </w:tc>
      </w:tr>
      <w:tr w:rsidR="00662065">
        <w:trPr>
          <w:trHeight w:hRule="exact" w:val="465"/>
        </w:trPr>
        <w:tc>
          <w:tcPr>
            <w:tcW w:w="65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065">
        <w:trPr>
          <w:trHeight w:val="435"/>
        </w:trPr>
        <w:tc>
          <w:tcPr>
            <w:tcW w:w="9487" w:type="dxa"/>
            <w:gridSpan w:val="6"/>
            <w:shd w:val="clear" w:color="auto" w:fill="auto"/>
            <w:vAlign w:val="bottom"/>
          </w:tcPr>
          <w:p w:rsidR="00662065" w:rsidRDefault="00506E64">
            <w:pPr>
              <w:tabs>
                <w:tab w:val="left" w:pos="84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Beneficjenta: Województwo Śląskie - Regionalny Ośrodek Polityki Społecznej Województwa Śląskiego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065">
        <w:trPr>
          <w:trHeight w:val="420"/>
        </w:trPr>
        <w:tc>
          <w:tcPr>
            <w:tcW w:w="4131" w:type="dxa"/>
            <w:gridSpan w:val="3"/>
            <w:shd w:val="clear" w:color="auto" w:fill="auto"/>
            <w:vAlign w:val="bottom"/>
          </w:tcPr>
          <w:p w:rsidR="00662065" w:rsidRDefault="005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projektu: POWR.02.05.00-00-0368/19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065">
        <w:trPr>
          <w:trHeight w:val="420"/>
        </w:trPr>
        <w:tc>
          <w:tcPr>
            <w:tcW w:w="10704" w:type="dxa"/>
            <w:gridSpan w:val="7"/>
            <w:shd w:val="clear" w:color="auto" w:fill="auto"/>
            <w:vAlign w:val="bottom"/>
          </w:tcPr>
          <w:p w:rsidR="00662065" w:rsidRDefault="005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projektu: Doskonalenie zawodowe kluczowych pracowników systemu pomocy społecznej na terenie makroregionu II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065">
        <w:trPr>
          <w:trHeight w:hRule="exact" w:val="420"/>
        </w:trPr>
        <w:tc>
          <w:tcPr>
            <w:tcW w:w="65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bottom"/>
          </w:tcPr>
          <w:p w:rsidR="00662065" w:rsidRDefault="006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065">
        <w:trPr>
          <w:trHeight w:val="1935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40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Rodzaj wsparcia/ działania (w przypadku szkoleń - dokładna nazwa szkolenia)</w:t>
            </w:r>
          </w:p>
        </w:tc>
        <w:tc>
          <w:tcPr>
            <w:tcW w:w="15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Data udzielania wsparcia / działania</w:t>
            </w:r>
          </w:p>
        </w:tc>
        <w:tc>
          <w:tcPr>
            <w:tcW w:w="14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Godziny udzielania wsparcia / działania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Dokładny adres realizacji wsparcia / działania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Nazwa wykonawcy (np. w przypadku szkoleń, konferencji…) oraz nazwa pracodawcy (w przypadku staży zawodowych)</w:t>
            </w:r>
          </w:p>
        </w:tc>
        <w:tc>
          <w:tcPr>
            <w:tcW w:w="12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63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5B3D7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95B3D7"/>
            <w:tcMar>
              <w:left w:w="60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Zmiany przepisów prawnych w obszarze pomocy społecznej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bookmarkStart w:id="0" w:name="__DdeLink__1432_4181104355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CUS z siedzibą przy ulicy Kusocińskiego 4 w miejscowości Piekary Śląskie (41-946), sala 2A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20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5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Rządowe programy wsparcia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CUS z siedzibą przy ulicy Kusocińskiego 4 w miejscowości Piekary Śląskie (41-946), sala 2A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20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6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Zmiany przepisów prawnych w obszarze pomocy społecznej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8:45-15:15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pStyle w:val="Tekstpodstawowy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realizowane w formie zdalnej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 w:rsidP="00CA083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20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7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Rządowe programy wsparcia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30.10.2020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8:45-15:15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pStyle w:val="Tekstpodstawowy"/>
              <w:spacing w:after="0" w:line="240" w:lineRule="auto"/>
              <w:jc w:val="center"/>
            </w:pPr>
            <w:r w:rsidRPr="00CA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realizowane w formie zdalnej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 w:rsidP="00CA0837">
            <w:pPr>
              <w:spacing w:after="0" w:line="240" w:lineRule="auto"/>
              <w:jc w:val="center"/>
            </w:pP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ok. 20 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8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Zmiany przepisów prawnych w obszarze pomocy społecznej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CUS z siedzibą przy ulicy Kusocińskiego 4 w miejscowości Piekary Śląskie (41-946), sala 2A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20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9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Rządowe programy wsparcia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przeniesione na inny termin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CUS z siedzibą przy ulicy Kusocińskiego 4 w miejscowości Piekary Śląskie (41-946), sala 2A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20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10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Zmiany przepisów prawnych w obszarze pomocy społecznej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8:45-15:15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CUS z siedzibą przy ulicy Kusocińskiego 4 w miejscowości Piekary Śląskie (41-946), sala 2A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 w:rsidP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20 (szkolenie realizowane w formie hybrydowej – max. liczba uczestników na miejscu realizacji szkolenia – 5 osób)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11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62065">
        <w:trPr>
          <w:trHeight w:val="102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Rządowe programy wsparcia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09.11.2020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8:45-15:15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CUS z siedzibą przy ulicy Kusocińskiego 4 w miejscowości Piekary Śląskie (41-946), sala 2A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Kunysz-Syrydczyk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ok. 20 (szkolenie realizowane w formie hybrydowej – max. liczba uczestników na miejscu realizacji szkolenia – </w:t>
            </w:r>
            <w:r w:rsidRPr="0050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 osób)</w:t>
            </w:r>
          </w:p>
        </w:tc>
        <w:tc>
          <w:tcPr>
            <w:tcW w:w="1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CA0837">
            <w:pPr>
              <w:spacing w:after="0" w:line="240" w:lineRule="auto"/>
              <w:jc w:val="center"/>
            </w:pPr>
            <w:hyperlink r:id="rId12">
              <w:r w:rsidR="00506E64">
                <w:rPr>
                  <w:rStyle w:val="czeinternetow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https://rops-katowice.pl/</w:t>
              </w:r>
            </w:hyperlink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2065" w:rsidRDefault="00506E6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662065" w:rsidRDefault="00662065"/>
    <w:p w:rsidR="00506E64" w:rsidRDefault="00506E64">
      <w:bookmarkStart w:id="1" w:name="_GoBack"/>
      <w:bookmarkEnd w:id="1"/>
    </w:p>
    <w:sectPr w:rsidR="00506E64">
      <w:pgSz w:w="16838" w:h="11906" w:orient="landscape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5"/>
    <w:rsid w:val="00506E64"/>
    <w:rsid w:val="00662065"/>
    <w:rsid w:val="00C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2F2E-A70C-4B26-AC52-2CF8FAB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25E34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-katowice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ps-katowice.pl/" TargetMode="External"/><Relationship Id="rId12" Type="http://schemas.openxmlformats.org/officeDocument/2006/relationships/hyperlink" Target="https://rops-katow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ps-katowice.pl/" TargetMode="External"/><Relationship Id="rId11" Type="http://schemas.openxmlformats.org/officeDocument/2006/relationships/hyperlink" Target="https://rops-katowice.pl/" TargetMode="External"/><Relationship Id="rId5" Type="http://schemas.openxmlformats.org/officeDocument/2006/relationships/hyperlink" Target="https://rops-katowice.pl/" TargetMode="External"/><Relationship Id="rId10" Type="http://schemas.openxmlformats.org/officeDocument/2006/relationships/hyperlink" Target="https://rops-katowice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ops-katowi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dc:description/>
  <cp:lastModifiedBy>Joanna JK. Krywult</cp:lastModifiedBy>
  <cp:revision>2</cp:revision>
  <cp:lastPrinted>2020-10-23T07:20:00Z</cp:lastPrinted>
  <dcterms:created xsi:type="dcterms:W3CDTF">2020-10-26T08:39:00Z</dcterms:created>
  <dcterms:modified xsi:type="dcterms:W3CDTF">2020-10-26T08:39:00Z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